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596"/>
        <w:gridCol w:w="1596"/>
        <w:gridCol w:w="3192"/>
      </w:tblGrid>
      <w:tr w:rsidR="00DB7CE2" w:rsidRPr="007F3FE7" w:rsidTr="00CC3108">
        <w:tc>
          <w:tcPr>
            <w:tcW w:w="4788" w:type="dxa"/>
            <w:gridSpan w:val="2"/>
          </w:tcPr>
          <w:p w:rsidR="00DB7CE2" w:rsidRPr="007F3FE7" w:rsidRDefault="00DB7CE2" w:rsidP="00A84356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7F3FE7">
              <w:rPr>
                <w:sz w:val="28"/>
                <w:szCs w:val="28"/>
              </w:rPr>
              <w:t>Title:</w:t>
            </w:r>
            <w:r>
              <w:rPr>
                <w:sz w:val="28"/>
                <w:szCs w:val="28"/>
              </w:rPr>
              <w:t xml:space="preserve"> </w:t>
            </w:r>
            <w:r w:rsidR="00AD6734">
              <w:rPr>
                <w:sz w:val="28"/>
                <w:szCs w:val="28"/>
              </w:rPr>
              <w:t>The Major scale and its vocabulary</w:t>
            </w:r>
          </w:p>
        </w:tc>
        <w:tc>
          <w:tcPr>
            <w:tcW w:w="4788" w:type="dxa"/>
            <w:gridSpan w:val="2"/>
          </w:tcPr>
          <w:p w:rsidR="00DB7CE2" w:rsidRPr="007F3FE7" w:rsidRDefault="00DB7CE2" w:rsidP="00125C13">
            <w:pPr>
              <w:rPr>
                <w:sz w:val="28"/>
                <w:szCs w:val="28"/>
              </w:rPr>
            </w:pPr>
            <w:r w:rsidRPr="007F3FE7">
              <w:rPr>
                <w:sz w:val="28"/>
                <w:szCs w:val="28"/>
              </w:rPr>
              <w:t>Instructor:</w:t>
            </w:r>
            <w:r>
              <w:rPr>
                <w:sz w:val="28"/>
                <w:szCs w:val="28"/>
              </w:rPr>
              <w:t xml:space="preserve"> </w:t>
            </w:r>
            <w:r w:rsidR="00AD6734">
              <w:rPr>
                <w:sz w:val="28"/>
                <w:szCs w:val="28"/>
              </w:rPr>
              <w:t>H. Jenkins</w:t>
            </w:r>
          </w:p>
        </w:tc>
      </w:tr>
      <w:tr w:rsidR="00DB7CE2" w:rsidTr="00CC3108">
        <w:tc>
          <w:tcPr>
            <w:tcW w:w="4788" w:type="dxa"/>
            <w:gridSpan w:val="2"/>
          </w:tcPr>
          <w:p w:rsidR="00DB7CE2" w:rsidRDefault="00DB7CE2" w:rsidP="00A84356">
            <w:r>
              <w:t xml:space="preserve">School: </w:t>
            </w:r>
            <w:r w:rsidR="00AD6734">
              <w:t>Wake Forest High School</w:t>
            </w:r>
          </w:p>
        </w:tc>
        <w:tc>
          <w:tcPr>
            <w:tcW w:w="4788" w:type="dxa"/>
            <w:gridSpan w:val="2"/>
          </w:tcPr>
          <w:p w:rsidR="00DB7CE2" w:rsidRDefault="00DB7CE2" w:rsidP="00125C13">
            <w:r>
              <w:t xml:space="preserve">WCPSS email:  </w:t>
            </w:r>
            <w:hyperlink r:id="rId6" w:history="1">
              <w:r w:rsidR="00AD6734" w:rsidRPr="004E7061">
                <w:rPr>
                  <w:rStyle w:val="Hyperlink"/>
                </w:rPr>
                <w:t>hjenkins2@wcpss.net</w:t>
              </w:r>
            </w:hyperlink>
          </w:p>
        </w:tc>
      </w:tr>
      <w:tr w:rsidR="00DB7CE2" w:rsidTr="00CC3108">
        <w:tc>
          <w:tcPr>
            <w:tcW w:w="4788" w:type="dxa"/>
            <w:gridSpan w:val="2"/>
          </w:tcPr>
          <w:p w:rsidR="00DB7CE2" w:rsidRDefault="00DB7CE2" w:rsidP="00A84356">
            <w:r>
              <w:t xml:space="preserve">C-MAPP unit:  </w:t>
            </w:r>
            <w:r w:rsidR="00481528">
              <w:t>N/A</w:t>
            </w:r>
          </w:p>
        </w:tc>
        <w:tc>
          <w:tcPr>
            <w:tcW w:w="4788" w:type="dxa"/>
            <w:gridSpan w:val="2"/>
          </w:tcPr>
          <w:p w:rsidR="00DB7CE2" w:rsidRDefault="00DB7CE2" w:rsidP="00CC3108"/>
        </w:tc>
      </w:tr>
      <w:tr w:rsidR="00015961" w:rsidTr="00CC3108">
        <w:trPr>
          <w:trHeight w:val="547"/>
        </w:trPr>
        <w:tc>
          <w:tcPr>
            <w:tcW w:w="3192" w:type="dxa"/>
            <w:shd w:val="clear" w:color="auto" w:fill="FBD4B4" w:themeFill="accent6" w:themeFillTint="66"/>
          </w:tcPr>
          <w:p w:rsidR="00015961" w:rsidRPr="00015961" w:rsidRDefault="00015961" w:rsidP="00DB7CE2">
            <w:r w:rsidRPr="00015961">
              <w:t xml:space="preserve">Level of Learner: </w:t>
            </w:r>
          </w:p>
          <w:p w:rsidR="00015961" w:rsidRPr="00015961" w:rsidRDefault="00AD6734" w:rsidP="00CC3108">
            <w:r>
              <w:t>Beginner</w:t>
            </w:r>
          </w:p>
        </w:tc>
        <w:tc>
          <w:tcPr>
            <w:tcW w:w="3192" w:type="dxa"/>
            <w:gridSpan w:val="2"/>
            <w:shd w:val="clear" w:color="auto" w:fill="D6E3BC" w:themeFill="accent3" w:themeFillTint="66"/>
          </w:tcPr>
          <w:p w:rsidR="00015961" w:rsidRPr="00015961" w:rsidRDefault="00015961" w:rsidP="00CC3108">
            <w:r w:rsidRPr="00015961">
              <w:t>Length of Unit/Lesson:</w:t>
            </w:r>
          </w:p>
          <w:p w:rsidR="00015961" w:rsidRPr="00015961" w:rsidRDefault="00AD6734" w:rsidP="00AD6734">
            <w:pPr>
              <w:pStyle w:val="ListParagraph"/>
              <w:numPr>
                <w:ilvl w:val="0"/>
                <w:numId w:val="24"/>
              </w:numPr>
            </w:pPr>
            <w:r>
              <w:t>1 ½ hour lesson</w:t>
            </w:r>
          </w:p>
        </w:tc>
        <w:tc>
          <w:tcPr>
            <w:tcW w:w="3192" w:type="dxa"/>
            <w:shd w:val="clear" w:color="auto" w:fill="FBD4B4" w:themeFill="accent6" w:themeFillTint="66"/>
          </w:tcPr>
          <w:p w:rsidR="00015961" w:rsidRPr="00015961" w:rsidRDefault="00015961" w:rsidP="00CC3108">
            <w:r w:rsidRPr="00015961">
              <w:t>Setting designed for:</w:t>
            </w:r>
          </w:p>
          <w:p w:rsidR="00015961" w:rsidRPr="00015961" w:rsidRDefault="00125C13" w:rsidP="00125C13">
            <w:r>
              <w:t>Orchestra</w:t>
            </w:r>
            <w:r w:rsidR="00AD6734">
              <w:t xml:space="preserve"> classroom</w:t>
            </w:r>
            <w:r>
              <w:t xml:space="preserve"> </w:t>
            </w:r>
          </w:p>
        </w:tc>
      </w:tr>
      <w:tr w:rsidR="00DB7CE2" w:rsidTr="00015961">
        <w:trPr>
          <w:trHeight w:val="737"/>
        </w:trPr>
        <w:tc>
          <w:tcPr>
            <w:tcW w:w="9576" w:type="dxa"/>
            <w:gridSpan w:val="4"/>
            <w:shd w:val="clear" w:color="auto" w:fill="F2F2F2" w:themeFill="background1" w:themeFillShade="F2"/>
          </w:tcPr>
          <w:p w:rsidR="00DB7CE2" w:rsidRDefault="00DB7CE2" w:rsidP="00DB7CE2">
            <w:r>
              <w:t>Essential Standards:</w:t>
            </w:r>
            <w:r>
              <w:tab/>
            </w:r>
          </w:p>
          <w:p w:rsidR="00125C13" w:rsidRDefault="00D66DB2" w:rsidP="00D66DB2">
            <w:pPr>
              <w:spacing w:after="0" w:line="240" w:lineRule="auto"/>
            </w:pPr>
            <w:r w:rsidRPr="00125C13">
              <w:t>B.ML.1.1</w:t>
            </w:r>
          </w:p>
          <w:p w:rsidR="00D66DB2" w:rsidRDefault="00D66DB2" w:rsidP="00D66DB2">
            <w:pPr>
              <w:spacing w:after="0" w:line="240" w:lineRule="auto"/>
            </w:pPr>
            <w:r>
              <w:t>B.ML.1.2</w:t>
            </w:r>
          </w:p>
          <w:p w:rsidR="00D66DB2" w:rsidRDefault="00D66DB2" w:rsidP="00D66DB2">
            <w:pPr>
              <w:spacing w:after="0" w:line="240" w:lineRule="auto"/>
            </w:pPr>
            <w:r>
              <w:t>B.ML.2.1</w:t>
            </w:r>
          </w:p>
          <w:p w:rsidR="00D66DB2" w:rsidRDefault="00D66DB2" w:rsidP="00D66DB2">
            <w:pPr>
              <w:spacing w:after="0" w:line="240" w:lineRule="auto"/>
            </w:pPr>
            <w:r>
              <w:t>B.ML.2.2</w:t>
            </w:r>
          </w:p>
          <w:p w:rsidR="00015961" w:rsidRDefault="00D66DB2" w:rsidP="00D66DB2">
            <w:pPr>
              <w:spacing w:after="0" w:line="240" w:lineRule="auto"/>
            </w:pPr>
            <w:r>
              <w:t>B.ML.2.3</w:t>
            </w:r>
          </w:p>
          <w:p w:rsidR="00D66DB2" w:rsidRDefault="00D66DB2" w:rsidP="00D66DB2">
            <w:pPr>
              <w:spacing w:after="0" w:line="240" w:lineRule="auto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015961" w:rsidP="00CC3108">
            <w:r>
              <w:t xml:space="preserve">Instructor Materials: </w:t>
            </w:r>
            <w:r w:rsidR="00AD6734">
              <w:t xml:space="preserve"> </w:t>
            </w:r>
          </w:p>
          <w:p w:rsidR="00125C13" w:rsidRDefault="00125C13" w:rsidP="00125C13">
            <w:pPr>
              <w:pStyle w:val="ListParagraph"/>
              <w:numPr>
                <w:ilvl w:val="0"/>
                <w:numId w:val="25"/>
              </w:numPr>
            </w:pPr>
            <w:r>
              <w:t>Laptop/Projector Cart</w:t>
            </w:r>
          </w:p>
          <w:p w:rsidR="00125C13" w:rsidRDefault="00125C13" w:rsidP="00125C13">
            <w:pPr>
              <w:pStyle w:val="ListParagraph"/>
              <w:numPr>
                <w:ilvl w:val="0"/>
                <w:numId w:val="25"/>
              </w:numPr>
            </w:pPr>
            <w:r>
              <w:t>Musictheory.net</w:t>
            </w:r>
          </w:p>
          <w:p w:rsidR="00125C13" w:rsidRDefault="00125C13" w:rsidP="00125C13">
            <w:pPr>
              <w:pStyle w:val="ListParagraph"/>
              <w:numPr>
                <w:ilvl w:val="0"/>
                <w:numId w:val="25"/>
              </w:numPr>
            </w:pPr>
            <w:r>
              <w:t>Whiteboard/markers</w:t>
            </w:r>
          </w:p>
          <w:p w:rsidR="00D66DB2" w:rsidRDefault="00D66DB2" w:rsidP="00125C13">
            <w:pPr>
              <w:pStyle w:val="ListParagraph"/>
              <w:numPr>
                <w:ilvl w:val="0"/>
                <w:numId w:val="25"/>
              </w:numPr>
            </w:pPr>
            <w:r>
              <w:t>Treasury of Scales</w:t>
            </w:r>
          </w:p>
          <w:p w:rsidR="00D66DB2" w:rsidRDefault="00D66DB2" w:rsidP="00125C13">
            <w:pPr>
              <w:pStyle w:val="ListParagraph"/>
              <w:numPr>
                <w:ilvl w:val="0"/>
                <w:numId w:val="25"/>
              </w:numPr>
            </w:pPr>
            <w:r>
              <w:t>Piano</w:t>
            </w:r>
          </w:p>
          <w:p w:rsidR="00A75F19" w:rsidRDefault="00A75F19" w:rsidP="00125C13">
            <w:pPr>
              <w:pStyle w:val="ListParagraph"/>
              <w:numPr>
                <w:ilvl w:val="0"/>
                <w:numId w:val="25"/>
              </w:numPr>
            </w:pPr>
            <w:r>
              <w:t>Baton</w:t>
            </w:r>
          </w:p>
          <w:p w:rsidR="00EB3C8B" w:rsidRDefault="00EB3C8B" w:rsidP="00A84356">
            <w:pPr>
              <w:pStyle w:val="ListParagraph"/>
              <w:spacing w:after="0" w:line="240" w:lineRule="auto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D66DB2" w:rsidP="00A84356">
            <w:r>
              <w:t>Music</w:t>
            </w:r>
            <w:r w:rsidR="00A84356">
              <w:t xml:space="preserve"> </w:t>
            </w:r>
            <w:r w:rsidR="00DB7CE2">
              <w:t>Vocabulary:</w:t>
            </w:r>
            <w:r w:rsidR="007B3F77">
              <w:t xml:space="preserve"> </w:t>
            </w:r>
          </w:p>
          <w:p w:rsidR="00D66DB2" w:rsidRDefault="00D66DB2" w:rsidP="00D66DB2">
            <w:pPr>
              <w:spacing w:after="0" w:line="240" w:lineRule="auto"/>
            </w:pPr>
            <w:r>
              <w:t>Half step, Whole step, Sharp, Flat, Natural, Arpeggio ,Octave, Scale Degrees (1-8), Key Signature, Tone, Pitch, Intonation, Note, Staff, Clef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DB7CE2" w:rsidP="00A84356">
            <w:r>
              <w:t>Academic Vocabulary:</w:t>
            </w:r>
            <w:r w:rsidR="007B3F77">
              <w:t xml:space="preserve"> </w:t>
            </w:r>
          </w:p>
          <w:p w:rsidR="00D66DB2" w:rsidRDefault="00D66DB2" w:rsidP="00A84356">
            <w:r>
              <w:t>Ascending, De</w:t>
            </w:r>
            <w:r w:rsidR="00B87656">
              <w:t>s</w:t>
            </w:r>
            <w:r>
              <w:t xml:space="preserve">cending, </w:t>
            </w:r>
            <w:r w:rsidR="00B87656">
              <w:t>Reading,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826B5E" w:rsidRDefault="00A84356" w:rsidP="00CC3108">
            <w:r>
              <w:t>Lesson</w:t>
            </w:r>
            <w:r w:rsidR="00826B5E">
              <w:t>:</w:t>
            </w:r>
          </w:p>
          <w:p w:rsidR="00B87656" w:rsidRDefault="00B87656" w:rsidP="00B87656">
            <w:pPr>
              <w:pStyle w:val="ListParagraph"/>
              <w:numPr>
                <w:ilvl w:val="0"/>
                <w:numId w:val="26"/>
              </w:numPr>
            </w:pPr>
            <w:r>
              <w:t>Discuss half steps and whole steps</w:t>
            </w:r>
          </w:p>
          <w:p w:rsidR="00B87656" w:rsidRDefault="00B87656" w:rsidP="00B87656">
            <w:pPr>
              <w:pStyle w:val="ListParagraph"/>
              <w:numPr>
                <w:ilvl w:val="0"/>
                <w:numId w:val="26"/>
              </w:numPr>
            </w:pPr>
            <w:r>
              <w:t>Go to Musictheory.net/lessons, click on “major scale lesson” and review with class, via projector and laptop</w:t>
            </w:r>
          </w:p>
          <w:p w:rsidR="00D96236" w:rsidRDefault="00B87656" w:rsidP="00D96236">
            <w:pPr>
              <w:pStyle w:val="ListParagraph"/>
              <w:numPr>
                <w:ilvl w:val="0"/>
                <w:numId w:val="26"/>
              </w:numPr>
            </w:pPr>
            <w:r>
              <w:t>Move to whiteboard, have students demonstrate knowledge of major scale pattern by each writing part of the pattern on the board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Together create a C major scale using the major scale pattern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Ask students to suggest certain notes to start scales on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Have students come up one by one and create suggested scales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Explain scale degrees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 xml:space="preserve">Ask students to label the scale degrees on the already-created scales on the board 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Explain arpeggios/play examples on piano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Have students circle arpeggio notes on the board in different colors</w:t>
            </w:r>
          </w:p>
          <w:p w:rsidR="00D96236" w:rsidRDefault="00D96236" w:rsidP="00D96236">
            <w:pPr>
              <w:pStyle w:val="ListParagraph"/>
              <w:numPr>
                <w:ilvl w:val="0"/>
                <w:numId w:val="26"/>
              </w:numPr>
            </w:pPr>
            <w:r>
              <w:t>Instruct students to get instruments out</w:t>
            </w:r>
          </w:p>
          <w:p w:rsidR="00A75F19" w:rsidRDefault="00A75F19" w:rsidP="00D96236">
            <w:pPr>
              <w:pStyle w:val="ListParagraph"/>
              <w:numPr>
                <w:ilvl w:val="0"/>
                <w:numId w:val="26"/>
              </w:numPr>
            </w:pPr>
            <w:r>
              <w:lastRenderedPageBreak/>
              <w:t>Hand out Treasury of Scales</w:t>
            </w:r>
          </w:p>
          <w:p w:rsidR="00A75F19" w:rsidRDefault="00A75F19" w:rsidP="00D96236">
            <w:pPr>
              <w:pStyle w:val="ListParagraph"/>
              <w:numPr>
                <w:ilvl w:val="0"/>
                <w:numId w:val="26"/>
              </w:numPr>
            </w:pPr>
            <w:r>
              <w:t>Select a C major scale, a scale with flats, and a scale with sharps and play through them, showing students the whole steps and half steps on their instruments</w:t>
            </w:r>
          </w:p>
          <w:p w:rsidR="00D96236" w:rsidRDefault="00D96236" w:rsidP="00D96236">
            <w:pPr>
              <w:pStyle w:val="ListParagraph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934FF0" w:rsidRPr="00A75F19" w:rsidRDefault="00934FF0" w:rsidP="00934FF0">
            <w:pPr>
              <w:pStyle w:val="ListParagraph"/>
              <w:ind w:left="0"/>
            </w:pPr>
            <w:r w:rsidRPr="00A75F19">
              <w:lastRenderedPageBreak/>
              <w:t>Differentiation :</w:t>
            </w:r>
          </w:p>
          <w:p w:rsidR="00DB7CE2" w:rsidRDefault="00A75F19" w:rsidP="00934FF0">
            <w:pPr>
              <w:pStyle w:val="ListParagraph"/>
              <w:numPr>
                <w:ilvl w:val="0"/>
                <w:numId w:val="22"/>
              </w:numPr>
            </w:pPr>
            <w:r w:rsidRPr="00A75F19">
              <w:t>Lower Level Learners: slow down pace of lesson and cover less during class period</w:t>
            </w:r>
          </w:p>
          <w:p w:rsidR="00A75F19" w:rsidRPr="00A75F19" w:rsidRDefault="00A75F19" w:rsidP="00934FF0">
            <w:pPr>
              <w:pStyle w:val="ListParagraph"/>
              <w:numPr>
                <w:ilvl w:val="0"/>
                <w:numId w:val="22"/>
              </w:numPr>
            </w:pPr>
            <w:r>
              <w:t>Higher level learners: Speed up pace of lesson and cover more during class, or give extra handouts to reinforce lesson</w:t>
            </w:r>
          </w:p>
        </w:tc>
      </w:tr>
      <w:tr w:rsidR="00DB7CE2" w:rsidRPr="009B321F" w:rsidTr="00CC3108">
        <w:tc>
          <w:tcPr>
            <w:tcW w:w="9576" w:type="dxa"/>
            <w:gridSpan w:val="4"/>
          </w:tcPr>
          <w:p w:rsidR="00DB7CE2" w:rsidRDefault="00DB7CE2" w:rsidP="00934FF0">
            <w:pPr>
              <w:spacing w:after="0"/>
              <w:rPr>
                <w:i/>
              </w:rPr>
            </w:pPr>
            <w:r>
              <w:t xml:space="preserve">Assessment: </w:t>
            </w:r>
          </w:p>
          <w:p w:rsidR="00374E04" w:rsidRDefault="00374E04" w:rsidP="00934FF0">
            <w:pPr>
              <w:pStyle w:val="ListParagraph"/>
              <w:numPr>
                <w:ilvl w:val="0"/>
                <w:numId w:val="23"/>
              </w:numPr>
            </w:pPr>
            <w:r>
              <w:t xml:space="preserve"> </w:t>
            </w:r>
            <w:r w:rsidR="00A75F19">
              <w:t>Play examples of scales (major, all 3 forms of the minor scale) and have students aurally identify major scales</w:t>
            </w:r>
          </w:p>
          <w:p w:rsidR="00A75F19" w:rsidRDefault="00A75F19" w:rsidP="00934FF0">
            <w:pPr>
              <w:pStyle w:val="ListParagraph"/>
              <w:numPr>
                <w:ilvl w:val="0"/>
                <w:numId w:val="23"/>
              </w:numPr>
            </w:pPr>
            <w:r>
              <w:t>Have students play major scales individually on their instruments</w:t>
            </w:r>
          </w:p>
          <w:p w:rsidR="00A75F19" w:rsidRPr="009B321F" w:rsidRDefault="00A75F19" w:rsidP="00934FF0">
            <w:pPr>
              <w:pStyle w:val="ListParagraph"/>
              <w:numPr>
                <w:ilvl w:val="0"/>
                <w:numId w:val="23"/>
              </w:numPr>
            </w:pPr>
            <w:r>
              <w:t>Have students individually write out a major scale and arpeggio and turn in for assessment</w:t>
            </w:r>
          </w:p>
        </w:tc>
      </w:tr>
      <w:tr w:rsidR="00DB7CE2" w:rsidRPr="009B321F" w:rsidTr="00CC3108">
        <w:tc>
          <w:tcPr>
            <w:tcW w:w="9576" w:type="dxa"/>
            <w:gridSpan w:val="4"/>
          </w:tcPr>
          <w:p w:rsidR="00A729C1" w:rsidRDefault="00A84356" w:rsidP="00A729C1">
            <w:r>
              <w:t>Resources for this unit/lesson:</w:t>
            </w:r>
          </w:p>
          <w:p w:rsidR="00A729C1" w:rsidRDefault="00A75F19" w:rsidP="00A729C1">
            <w:r>
              <w:t>Musictheory.net</w:t>
            </w:r>
          </w:p>
          <w:p w:rsidR="00A75F19" w:rsidRDefault="00A75F19" w:rsidP="00A729C1">
            <w:r>
              <w:t>Treasury of Scales</w:t>
            </w:r>
          </w:p>
          <w:p w:rsidR="00A729C1" w:rsidRDefault="00A729C1" w:rsidP="00CC3108">
            <w:pPr>
              <w:rPr>
                <w:i/>
              </w:rPr>
            </w:pPr>
          </w:p>
          <w:p w:rsidR="00DB7CE2" w:rsidRPr="009B321F" w:rsidRDefault="00DB7CE2" w:rsidP="00826B5E"/>
        </w:tc>
      </w:tr>
    </w:tbl>
    <w:p w:rsidR="001904D2" w:rsidRPr="00CE2CAA" w:rsidRDefault="001904D2"/>
    <w:sectPr w:rsidR="001904D2" w:rsidRPr="00CE2CAA" w:rsidSect="00CC31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31F"/>
    <w:multiLevelType w:val="hybridMultilevel"/>
    <w:tmpl w:val="9320C16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02460B"/>
    <w:multiLevelType w:val="hybridMultilevel"/>
    <w:tmpl w:val="AD2E3B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E4360"/>
    <w:multiLevelType w:val="hybridMultilevel"/>
    <w:tmpl w:val="9788A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43BB5"/>
    <w:multiLevelType w:val="hybridMultilevel"/>
    <w:tmpl w:val="7890C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04DEE"/>
    <w:multiLevelType w:val="hybridMultilevel"/>
    <w:tmpl w:val="EC7AB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11F30"/>
    <w:multiLevelType w:val="hybridMultilevel"/>
    <w:tmpl w:val="106A2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0109"/>
    <w:multiLevelType w:val="hybridMultilevel"/>
    <w:tmpl w:val="81342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C7397"/>
    <w:multiLevelType w:val="hybridMultilevel"/>
    <w:tmpl w:val="2348E40E"/>
    <w:lvl w:ilvl="0" w:tplc="69D0C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4553F"/>
    <w:multiLevelType w:val="hybridMultilevel"/>
    <w:tmpl w:val="16703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005B3F"/>
    <w:multiLevelType w:val="hybridMultilevel"/>
    <w:tmpl w:val="AF04D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734B6"/>
    <w:multiLevelType w:val="hybridMultilevel"/>
    <w:tmpl w:val="5E60E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A7149"/>
    <w:multiLevelType w:val="hybridMultilevel"/>
    <w:tmpl w:val="E24E8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A32CC"/>
    <w:multiLevelType w:val="hybridMultilevel"/>
    <w:tmpl w:val="E53A9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D71EA"/>
    <w:multiLevelType w:val="hybridMultilevel"/>
    <w:tmpl w:val="A3CEB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E42C3"/>
    <w:multiLevelType w:val="hybridMultilevel"/>
    <w:tmpl w:val="061C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D328A"/>
    <w:multiLevelType w:val="hybridMultilevel"/>
    <w:tmpl w:val="D8B07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777F2"/>
    <w:multiLevelType w:val="hybridMultilevel"/>
    <w:tmpl w:val="B1E4F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1700EA"/>
    <w:multiLevelType w:val="hybridMultilevel"/>
    <w:tmpl w:val="460A7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E02F04"/>
    <w:multiLevelType w:val="hybridMultilevel"/>
    <w:tmpl w:val="1F78A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B1F5B"/>
    <w:multiLevelType w:val="hybridMultilevel"/>
    <w:tmpl w:val="4246F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449CA"/>
    <w:multiLevelType w:val="hybridMultilevel"/>
    <w:tmpl w:val="568C9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A425BA"/>
    <w:multiLevelType w:val="hybridMultilevel"/>
    <w:tmpl w:val="140420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E144F9C"/>
    <w:multiLevelType w:val="hybridMultilevel"/>
    <w:tmpl w:val="C74084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F21282"/>
    <w:multiLevelType w:val="hybridMultilevel"/>
    <w:tmpl w:val="840EA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2B64CD"/>
    <w:multiLevelType w:val="hybridMultilevel"/>
    <w:tmpl w:val="CC346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9C4375"/>
    <w:multiLevelType w:val="hybridMultilevel"/>
    <w:tmpl w:val="4EDCC1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0"/>
  </w:num>
  <w:num w:numId="4">
    <w:abstractNumId w:val="3"/>
  </w:num>
  <w:num w:numId="5">
    <w:abstractNumId w:val="19"/>
  </w:num>
  <w:num w:numId="6">
    <w:abstractNumId w:val="6"/>
  </w:num>
  <w:num w:numId="7">
    <w:abstractNumId w:val="25"/>
  </w:num>
  <w:num w:numId="8">
    <w:abstractNumId w:val="22"/>
  </w:num>
  <w:num w:numId="9">
    <w:abstractNumId w:val="12"/>
  </w:num>
  <w:num w:numId="10">
    <w:abstractNumId w:val="14"/>
  </w:num>
  <w:num w:numId="11">
    <w:abstractNumId w:val="15"/>
  </w:num>
  <w:num w:numId="12">
    <w:abstractNumId w:val="23"/>
  </w:num>
  <w:num w:numId="13">
    <w:abstractNumId w:val="0"/>
  </w:num>
  <w:num w:numId="14">
    <w:abstractNumId w:val="4"/>
  </w:num>
  <w:num w:numId="15">
    <w:abstractNumId w:val="8"/>
  </w:num>
  <w:num w:numId="16">
    <w:abstractNumId w:val="18"/>
  </w:num>
  <w:num w:numId="17">
    <w:abstractNumId w:val="2"/>
  </w:num>
  <w:num w:numId="18">
    <w:abstractNumId w:val="5"/>
  </w:num>
  <w:num w:numId="19">
    <w:abstractNumId w:val="17"/>
  </w:num>
  <w:num w:numId="20">
    <w:abstractNumId w:val="13"/>
  </w:num>
  <w:num w:numId="21">
    <w:abstractNumId w:val="20"/>
  </w:num>
  <w:num w:numId="22">
    <w:abstractNumId w:val="16"/>
  </w:num>
  <w:num w:numId="23">
    <w:abstractNumId w:val="21"/>
  </w:num>
  <w:num w:numId="24">
    <w:abstractNumId w:val="7"/>
  </w:num>
  <w:num w:numId="25">
    <w:abstractNumId w:val="9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AA"/>
    <w:rsid w:val="00015961"/>
    <w:rsid w:val="0007388F"/>
    <w:rsid w:val="00125C13"/>
    <w:rsid w:val="001904D2"/>
    <w:rsid w:val="001A756D"/>
    <w:rsid w:val="00245BED"/>
    <w:rsid w:val="003251EE"/>
    <w:rsid w:val="00374E04"/>
    <w:rsid w:val="00460E50"/>
    <w:rsid w:val="00481528"/>
    <w:rsid w:val="005F30FC"/>
    <w:rsid w:val="007045AF"/>
    <w:rsid w:val="007B3F77"/>
    <w:rsid w:val="00826B5E"/>
    <w:rsid w:val="00934FF0"/>
    <w:rsid w:val="00956ECB"/>
    <w:rsid w:val="00A729C1"/>
    <w:rsid w:val="00A75F19"/>
    <w:rsid w:val="00A84356"/>
    <w:rsid w:val="00A8531B"/>
    <w:rsid w:val="00AD1BC0"/>
    <w:rsid w:val="00AD6734"/>
    <w:rsid w:val="00B87656"/>
    <w:rsid w:val="00CC3108"/>
    <w:rsid w:val="00CE2CAA"/>
    <w:rsid w:val="00D66DB2"/>
    <w:rsid w:val="00D96236"/>
    <w:rsid w:val="00DB7CE2"/>
    <w:rsid w:val="00DF5208"/>
    <w:rsid w:val="00E9116F"/>
    <w:rsid w:val="00EB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AA"/>
    <w:pPr>
      <w:ind w:left="720"/>
      <w:contextualSpacing/>
    </w:pPr>
  </w:style>
  <w:style w:type="table" w:styleId="TableGrid">
    <w:name w:val="Table Grid"/>
    <w:basedOn w:val="TableNormal"/>
    <w:uiPriority w:val="59"/>
    <w:rsid w:val="00DB7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CE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1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3F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AA"/>
    <w:pPr>
      <w:ind w:left="720"/>
      <w:contextualSpacing/>
    </w:pPr>
  </w:style>
  <w:style w:type="table" w:styleId="TableGrid">
    <w:name w:val="Table Grid"/>
    <w:basedOn w:val="TableNormal"/>
    <w:uiPriority w:val="59"/>
    <w:rsid w:val="00DB7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CE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1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3F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2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554">
          <w:marLeft w:val="300"/>
          <w:marRight w:val="225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jenkins2@wcpss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mwellin</dc:creator>
  <cp:lastModifiedBy>James Martz</cp:lastModifiedBy>
  <cp:revision>2</cp:revision>
  <cp:lastPrinted>2013-09-23T21:11:00Z</cp:lastPrinted>
  <dcterms:created xsi:type="dcterms:W3CDTF">2013-10-23T18:35:00Z</dcterms:created>
  <dcterms:modified xsi:type="dcterms:W3CDTF">2013-10-23T18:35:00Z</dcterms:modified>
</cp:coreProperties>
</file>